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lr0c8kgzjd85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pStyle w:val="Heading2"/>
        <w:spacing w:after="40" w:line="36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bkppi28gv9ov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aail8gpqw23k" w:id="5"/>
      <w:bookmarkEnd w:id="5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</w:p>
    <w:p w:rsidR="00000000" w:rsidDel="00000000" w:rsidP="00000000" w:rsidRDefault="00000000" w:rsidRPr="00000000" w14:paraId="00000014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Comunicación.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que supone el dominio de la lengua materna y otros idiomas para comprender y producir mensajes en una variedad de situaciones y por diversos medios de acuerdo con un propósito.</w:t>
      </w:r>
    </w:p>
    <w:p w:rsidR="00000000" w:rsidDel="00000000" w:rsidP="00000000" w:rsidRDefault="00000000" w:rsidRPr="00000000" w14:paraId="00000016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94"/>
        <w:tblGridChange w:id="0">
          <w:tblGrid>
            <w:gridCol w:w="1299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Decodificación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 diferentes tipos de mensajes visuales y orales de complejidad diversa, tanto en su forma como en sus contenidos.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Comprensión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Descifra valores, conocimientos actitudes e intenciones en las diversas formas de comunicación, considerando su contexto.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Trasmisión efectiva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Crea, a través del código oral y escrito, diversas obras de expresión con valores estéticos y literarios, respetando los cánones gramaticales.</w:t>
            </w:r>
          </w:p>
        </w:tc>
      </w:tr>
    </w:tbl>
    <w:p w:rsidR="00000000" w:rsidDel="00000000" w:rsidP="00000000" w:rsidRDefault="00000000" w:rsidRPr="00000000" w14:paraId="0000001E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znysh7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722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6"/>
        <w:gridCol w:w="5076"/>
        <w:gridCol w:w="5670"/>
        <w:tblGridChange w:id="0">
          <w:tblGrid>
            <w:gridCol w:w="2976"/>
            <w:gridCol w:w="5076"/>
            <w:gridCol w:w="567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 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2et92p0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Escritura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2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Concientiza la presencia de la lengua escrita en el ambiente.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2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Representa gráficamente, de forma espontánea y de acuerdo con sus posibilidades, variedad de mensajes, considerando su contexto.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2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Produce gráficamente, de acuerdo con sus posibilidades, textos con un propósito definido, en su entorno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40" w:before="40" w:line="360" w:lineRule="auto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A">
      <w:pPr>
        <w:spacing w:after="40" w:before="240" w:line="36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(Esta información debe ser elaborada por el docente).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tyjcwt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dy6vkm" w:id="9"/>
      <w:bookmarkEnd w:id="9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Decodificación</w:t>
      </w:r>
    </w:p>
    <w:p w:rsidR="00000000" w:rsidDel="00000000" w:rsidP="00000000" w:rsidRDefault="00000000" w:rsidRPr="00000000" w14:paraId="0000002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Decodificación</w:t>
      </w:r>
    </w:p>
    <w:tbl>
      <w:tblPr>
        <w:tblStyle w:val="Table3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0"/>
        <w:gridCol w:w="3248"/>
        <w:gridCol w:w="3248"/>
        <w:gridCol w:w="3248"/>
        <w:tblGridChange w:id="0">
          <w:tblGrid>
            <w:gridCol w:w="3250"/>
            <w:gridCol w:w="3248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Concientiza la presencia de la lengua escrita en el ambiente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la relación de la ilustración con el texto escrito presentes en el ambiente.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 información que se transmite en los diferentes mensajes escritos presentes en el ambiente.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 presencia de la lengua escrita en el ambiente.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t3h5sf" w:id="10"/>
      <w:bookmarkEnd w:id="1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Comprensión</w:t>
      </w:r>
    </w:p>
    <w:p w:rsidR="00000000" w:rsidDel="00000000" w:rsidP="00000000" w:rsidRDefault="00000000" w:rsidRPr="00000000" w14:paraId="00000038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Comprensión</w:t>
      </w:r>
    </w:p>
    <w:tbl>
      <w:tblPr>
        <w:tblStyle w:val="Table4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9"/>
        <w:gridCol w:w="3249"/>
        <w:gridCol w:w="3248"/>
        <w:gridCol w:w="3248"/>
        <w:tblGridChange w:id="0">
          <w:tblGrid>
            <w:gridCol w:w="3249"/>
            <w:gridCol w:w="3249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Representa gráficamente, de forma espontánea y de acuerdo con sus posibilidades, variedad de mensajes, considerando su contexto.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Explora, de forma espontánea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 de acuerdo con sus 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la elaboración gráfica de variedad de mensajes, considerando su contexto.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Expresa, de forma espontánea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 de acuerdo con sus 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variedad de mensajes gráficos, considerando su contexto.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Elabora, de forma espontánea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 de acuerdo con sus 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variedad de mensajes gráficos, considerando su contexto.</w:t>
            </w:r>
          </w:p>
        </w:tc>
      </w:tr>
    </w:tbl>
    <w:p w:rsidR="00000000" w:rsidDel="00000000" w:rsidP="00000000" w:rsidRDefault="00000000" w:rsidRPr="00000000" w14:paraId="00000041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d34og8" w:id="11"/>
      <w:bookmarkEnd w:id="1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Trasmisión efectiva</w:t>
      </w:r>
    </w:p>
    <w:p w:rsidR="00000000" w:rsidDel="00000000" w:rsidP="00000000" w:rsidRDefault="00000000" w:rsidRPr="00000000" w14:paraId="00000042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Trasmisión efectiva</w:t>
      </w:r>
    </w:p>
    <w:tbl>
      <w:tblPr>
        <w:tblStyle w:val="Table5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9"/>
        <w:gridCol w:w="3249"/>
        <w:gridCol w:w="3248"/>
        <w:gridCol w:w="3248"/>
        <w:tblGridChange w:id="0">
          <w:tblGrid>
            <w:gridCol w:w="3249"/>
            <w:gridCol w:w="3249"/>
            <w:gridCol w:w="3248"/>
            <w:gridCol w:w="3248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Produce gráficamente, de acuerdo con sus posibilidades, textos con un propósito definido, en su entorno inmediato.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ideas para las producciones gráficas, con un propósito definido en su entorno inmediato, de acuerdo con sus posibilidades.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Organiza ideas para las producciones gráficas, con un propósito definido en su entorno inmediato,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acuerdo con sus posibilidades.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Elabora textos gráficos con un propósito definido en su entorno inmediato,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acuerdo con sus posibilidades.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2s8eyo1" w:id="12"/>
    <w:bookmarkEnd w:id="12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0F2FD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08641F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2050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205028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20502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205028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205028"/>
    <w:rPr>
      <w:b w:val="1"/>
      <w:bCs w:val="1"/>
      <w:sz w:val="20"/>
      <w:szCs w:val="20"/>
    </w:rPr>
  </w:style>
  <w:style w:type="character" w:styleId="Ttulo2Car" w:customStyle="1">
    <w:name w:val="Título 2 Car"/>
    <w:basedOn w:val="Fuentedeprrafopredeter"/>
    <w:link w:val="Ttulo2"/>
    <w:uiPriority w:val="9"/>
    <w:rsid w:val="0008641F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1Car" w:customStyle="1">
    <w:name w:val="Título 1 Car"/>
    <w:basedOn w:val="Fuentedeprrafopredeter"/>
    <w:link w:val="Ttulo1"/>
    <w:uiPriority w:val="9"/>
    <w:rsid w:val="000F2FDC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TJPrpotzW5mgM2hYcMXpri552Q==">CgMxLjAyDmgubHIwYzhrZ3pqZDg1Mg5oLjRmY20yeXRuM2drbTIOaC5paGR5YjVrdmxkaTgyCWguMWZvYjl0ZTIOaC5ia3BwaTI4Z3Y5b3YyDmguYWFpbDhncHF3MjNrMgloLjN6bnlzaDcyCWguMmV0OTJwMDIIaC50eWpjd3QyCWguM2R5NnZrbTIJaC4xdDNoNXNmMgloLjRkMzRvZzgyCWguMnM4ZXlvMTgAciExU2tZMURvdDBLU05iT0NjTHZHZjI5UUJpWVhHTmFrY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2023-02-21T21:40:00Z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